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B338D" w14:textId="79E5B339" w:rsidR="00C76BB7" w:rsidRDefault="00AA3F51" w:rsidP="3C69D119">
      <w:pPr>
        <w:rPr>
          <w:rFonts w:ascii="Calibri" w:hAnsi="Calibri"/>
          <w:b/>
          <w:bCs/>
        </w:rPr>
      </w:pPr>
      <w:bookmarkStart w:id="0" w:name="_GoBack"/>
      <w:bookmarkEnd w:id="0"/>
      <w:r w:rsidRPr="3C69D119">
        <w:rPr>
          <w:rFonts w:ascii="Calibri" w:hAnsi="Calibri"/>
          <w:b/>
          <w:bCs/>
        </w:rPr>
        <w:t>HOMEWORK</w:t>
      </w:r>
      <w:r>
        <w:tab/>
      </w:r>
      <w:r>
        <w:tab/>
      </w:r>
      <w:r>
        <w:tab/>
      </w:r>
      <w:r w:rsidR="00C76BB7" w:rsidRPr="3C69D119">
        <w:rPr>
          <w:rFonts w:ascii="Calibri" w:hAnsi="Calibri"/>
          <w:b/>
          <w:bCs/>
        </w:rPr>
        <w:t xml:space="preserve">Name: _________________________________    Date: </w:t>
      </w:r>
      <w:r w:rsidR="3D0B9479" w:rsidRPr="3C69D119">
        <w:rPr>
          <w:rFonts w:ascii="Calibri" w:hAnsi="Calibri"/>
          <w:b/>
          <w:bCs/>
        </w:rPr>
        <w:t>17/01/25</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3C69D119">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3C69D119">
        <w:tc>
          <w:tcPr>
            <w:tcW w:w="1951" w:type="dxa"/>
          </w:tcPr>
          <w:p w14:paraId="7E3BF190" w14:textId="5994B1DB" w:rsidR="00DB2111" w:rsidRPr="00DB2111" w:rsidRDefault="12CA429F" w:rsidP="3C69D119">
            <w:pPr>
              <w:spacing w:before="120" w:line="259" w:lineRule="auto"/>
            </w:pPr>
            <w:r w:rsidRPr="3C69D119">
              <w:rPr>
                <w:rFonts w:ascii="Calibri" w:hAnsi="Calibri"/>
                <w:i/>
                <w:iCs/>
                <w:sz w:val="36"/>
                <w:szCs w:val="36"/>
              </w:rPr>
              <w:t>incorrect</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5AE16E1C" w14:textId="77777777" w:rsidTr="3C69D119">
        <w:tc>
          <w:tcPr>
            <w:tcW w:w="1951" w:type="dxa"/>
          </w:tcPr>
          <w:p w14:paraId="624713AE" w14:textId="2D4EA9CC" w:rsidR="00DB2111" w:rsidRPr="00DB2111" w:rsidRDefault="12CA429F" w:rsidP="3C69D119">
            <w:pPr>
              <w:spacing w:before="120"/>
              <w:rPr>
                <w:rFonts w:ascii="Calibri" w:hAnsi="Calibri"/>
                <w:i/>
                <w:iCs/>
                <w:sz w:val="36"/>
                <w:szCs w:val="36"/>
              </w:rPr>
            </w:pPr>
            <w:r w:rsidRPr="3C69D119">
              <w:rPr>
                <w:rFonts w:ascii="Calibri" w:hAnsi="Calibri"/>
                <w:i/>
                <w:iCs/>
                <w:sz w:val="36"/>
                <w:szCs w:val="36"/>
              </w:rPr>
              <w:t>increase</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26B13615" w14:textId="77777777" w:rsidTr="3C69D119">
        <w:tc>
          <w:tcPr>
            <w:tcW w:w="1951" w:type="dxa"/>
          </w:tcPr>
          <w:p w14:paraId="6C977D14" w14:textId="4C5869C2" w:rsidR="00DB2111" w:rsidRPr="00DB2111" w:rsidRDefault="12CA429F" w:rsidP="3C69D119">
            <w:pPr>
              <w:spacing w:before="120"/>
              <w:rPr>
                <w:rFonts w:ascii="Calibri" w:hAnsi="Calibri"/>
                <w:i/>
                <w:iCs/>
                <w:sz w:val="36"/>
                <w:szCs w:val="36"/>
              </w:rPr>
            </w:pPr>
            <w:r w:rsidRPr="3C69D119">
              <w:rPr>
                <w:rFonts w:ascii="Calibri" w:hAnsi="Calibri"/>
                <w:i/>
                <w:iCs/>
                <w:sz w:val="36"/>
                <w:szCs w:val="36"/>
              </w:rPr>
              <w:t>mislead</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660E16FC" w14:textId="77777777" w:rsidTr="3C69D119">
        <w:tc>
          <w:tcPr>
            <w:tcW w:w="1951" w:type="dxa"/>
          </w:tcPr>
          <w:p w14:paraId="27EBCB3B" w14:textId="7898663A" w:rsidR="00DB2111" w:rsidRPr="00DB2111" w:rsidRDefault="12CA429F" w:rsidP="3C69D119">
            <w:pPr>
              <w:spacing w:before="120"/>
              <w:rPr>
                <w:rFonts w:ascii="Calibri" w:hAnsi="Calibri"/>
                <w:i/>
                <w:iCs/>
                <w:sz w:val="36"/>
                <w:szCs w:val="36"/>
              </w:rPr>
            </w:pPr>
            <w:r w:rsidRPr="3C69D119">
              <w:rPr>
                <w:rFonts w:ascii="Calibri" w:hAnsi="Calibri"/>
                <w:i/>
                <w:iCs/>
                <w:sz w:val="36"/>
                <w:szCs w:val="36"/>
              </w:rPr>
              <w:t>rebuild</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710CBF5B" w14:textId="77777777" w:rsidTr="3C69D119">
        <w:tc>
          <w:tcPr>
            <w:tcW w:w="1951" w:type="dxa"/>
          </w:tcPr>
          <w:p w14:paraId="11F65021" w14:textId="795E2913" w:rsidR="00DB2111" w:rsidRPr="00DB2111" w:rsidRDefault="12CA429F" w:rsidP="3C69D119">
            <w:pPr>
              <w:spacing w:before="120"/>
              <w:rPr>
                <w:rFonts w:ascii="Calibri" w:hAnsi="Calibri"/>
                <w:i/>
                <w:iCs/>
                <w:sz w:val="36"/>
                <w:szCs w:val="36"/>
              </w:rPr>
            </w:pPr>
            <w:r w:rsidRPr="3C69D119">
              <w:rPr>
                <w:rFonts w:ascii="Calibri" w:hAnsi="Calibri"/>
                <w:i/>
                <w:iCs/>
                <w:sz w:val="36"/>
                <w:szCs w:val="36"/>
              </w:rPr>
              <w:t>return</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67A4C01B" w14:textId="77777777" w:rsidTr="04BC3393">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04BC3393">
        <w:tblPrEx>
          <w:tblLook w:val="01E0" w:firstRow="1" w:lastRow="1" w:firstColumn="1" w:lastColumn="1" w:noHBand="0" w:noVBand="0"/>
        </w:tblPrEx>
        <w:tc>
          <w:tcPr>
            <w:tcW w:w="1951" w:type="dxa"/>
          </w:tcPr>
          <w:p w14:paraId="4D9882B8" w14:textId="3E507ECA" w:rsidR="002D3BAC" w:rsidRPr="00DB2111" w:rsidRDefault="002D3BAC" w:rsidP="04BC3393">
            <w:pPr>
              <w:spacing w:before="120"/>
              <w:rPr>
                <w:rFonts w:ascii="Calibri" w:hAnsi="Calibri"/>
                <w:i/>
                <w:iCs/>
                <w:sz w:val="36"/>
                <w:szCs w:val="36"/>
              </w:rPr>
            </w:pP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04BC3393">
        <w:tblPrEx>
          <w:tblLook w:val="01E0" w:firstRow="1" w:lastRow="1" w:firstColumn="1" w:lastColumn="1" w:noHBand="0" w:noVBand="0"/>
        </w:tblPrEx>
        <w:tc>
          <w:tcPr>
            <w:tcW w:w="1951" w:type="dxa"/>
          </w:tcPr>
          <w:p w14:paraId="07F2B26D" w14:textId="7854AB81" w:rsidR="002D3BAC" w:rsidRPr="00DB2111" w:rsidRDefault="002D3BAC" w:rsidP="04BC3393">
            <w:pPr>
              <w:spacing w:before="120"/>
              <w:rPr>
                <w:rFonts w:ascii="Calibri" w:hAnsi="Calibri"/>
                <w:i/>
                <w:iCs/>
                <w:sz w:val="36"/>
                <w:szCs w:val="36"/>
              </w:rPr>
            </w:pP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04BC3393">
        <w:tblPrEx>
          <w:tblLook w:val="01E0" w:firstRow="1" w:lastRow="1" w:firstColumn="1" w:lastColumn="1" w:noHBand="0" w:noVBand="0"/>
        </w:tblPrEx>
        <w:tc>
          <w:tcPr>
            <w:tcW w:w="1951" w:type="dxa"/>
          </w:tcPr>
          <w:p w14:paraId="0B85C916" w14:textId="1140301A" w:rsidR="002D3BAC" w:rsidRPr="00DB2111" w:rsidRDefault="002D3BAC" w:rsidP="04BC3393">
            <w:pPr>
              <w:spacing w:before="120"/>
              <w:rPr>
                <w:rFonts w:ascii="Calibri" w:hAnsi="Calibri"/>
                <w:i/>
                <w:iCs/>
                <w:sz w:val="36"/>
                <w:szCs w:val="36"/>
              </w:rPr>
            </w:pP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04BC3393">
        <w:tblPrEx>
          <w:tblLook w:val="01E0" w:firstRow="1" w:lastRow="1" w:firstColumn="1" w:lastColumn="1" w:noHBand="0" w:noVBand="0"/>
        </w:tblPrEx>
        <w:tc>
          <w:tcPr>
            <w:tcW w:w="1951" w:type="dxa"/>
          </w:tcPr>
          <w:p w14:paraId="0D68D3F0" w14:textId="4FAC839C" w:rsidR="002D3BAC" w:rsidRPr="00DB2111" w:rsidRDefault="002D3BAC" w:rsidP="04BC3393">
            <w:pPr>
              <w:spacing w:before="120"/>
              <w:rPr>
                <w:rFonts w:ascii="Calibri" w:hAnsi="Calibri"/>
                <w:i/>
                <w:iCs/>
                <w:sz w:val="36"/>
                <w:szCs w:val="36"/>
              </w:rPr>
            </w:pP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04BC3393">
        <w:tblPrEx>
          <w:tblLook w:val="01E0" w:firstRow="1" w:lastRow="1" w:firstColumn="1" w:lastColumn="1" w:noHBand="0" w:noVBand="0"/>
        </w:tblPrEx>
        <w:tc>
          <w:tcPr>
            <w:tcW w:w="1951" w:type="dxa"/>
          </w:tcPr>
          <w:p w14:paraId="0C574E78" w14:textId="66D0B8DA" w:rsidR="002D3BAC" w:rsidRPr="00DB2111" w:rsidRDefault="002D3BAC" w:rsidP="04BC3393">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3"/>
        <w:gridCol w:w="1453"/>
        <w:gridCol w:w="1483"/>
        <w:gridCol w:w="1457"/>
        <w:gridCol w:w="1451"/>
      </w:tblGrid>
      <w:tr w:rsidR="001958B3" w14:paraId="38BEED98" w14:textId="77777777" w:rsidTr="009B507E">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487"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453"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451"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451"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451"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009B507E">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77777777" w:rsidR="001958B3" w:rsidRPr="009B507E" w:rsidRDefault="001958B3" w:rsidP="009B507E">
            <w:pPr>
              <w:rPr>
                <w:rFonts w:cs="Calibri"/>
                <w:b/>
              </w:rPr>
            </w:pPr>
            <w:r w:rsidRPr="009B507E">
              <w:rPr>
                <w:rFonts w:cs="Calibri"/>
                <w:b/>
              </w:rPr>
              <w:t>determined</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487"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453"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50F05925" w14:textId="77777777" w:rsidR="001958B3" w:rsidRPr="009B507E" w:rsidRDefault="001958B3" w:rsidP="009B507E">
            <w:pPr>
              <w:rPr>
                <w:rFonts w:cs="Calibri"/>
                <w:b/>
              </w:rPr>
            </w:pPr>
            <w:r w:rsidRPr="009B507E">
              <w:rPr>
                <w:rFonts w:cs="Calibri"/>
                <w:b/>
              </w:rPr>
              <w:t>frequently</w:t>
            </w:r>
          </w:p>
          <w:p w14:paraId="55A0F2B4" w14:textId="77777777" w:rsidR="001958B3" w:rsidRPr="009B507E" w:rsidRDefault="001958B3" w:rsidP="009B507E">
            <w:pPr>
              <w:rPr>
                <w:rFonts w:cs="Calibri"/>
                <w:b/>
              </w:rPr>
            </w:pPr>
            <w:r w:rsidRPr="009B507E">
              <w:rPr>
                <w:rFonts w:cs="Calibri"/>
                <w:b/>
              </w:rPr>
              <w:t>government</w:t>
            </w:r>
          </w:p>
          <w:p w14:paraId="4EB55A54" w14:textId="77777777" w:rsidR="001958B3" w:rsidRPr="009B507E" w:rsidRDefault="001958B3" w:rsidP="009B507E">
            <w:pPr>
              <w:rPr>
                <w:rFonts w:cs="Calibri"/>
                <w:b/>
              </w:rPr>
            </w:pPr>
            <w:r w:rsidRPr="009B507E">
              <w:rPr>
                <w:rFonts w:cs="Calibri"/>
                <w:b/>
              </w:rPr>
              <w:t>guarantee</w:t>
            </w:r>
          </w:p>
        </w:tc>
        <w:tc>
          <w:tcPr>
            <w:tcW w:w="1451"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7777777" w:rsidR="001958B3" w:rsidRPr="009B507E" w:rsidRDefault="001958B3" w:rsidP="009B507E">
            <w:pPr>
              <w:rPr>
                <w:rFonts w:cs="Calibri"/>
                <w:b/>
              </w:rPr>
            </w:pPr>
            <w:r w:rsidRPr="009B507E">
              <w:rPr>
                <w:rFonts w:cs="Calibri"/>
                <w:b/>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451"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451"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B870A" w14:textId="77777777" w:rsidR="00CD6EB6" w:rsidRDefault="00CD6EB6" w:rsidP="008B78F4">
      <w:r>
        <w:separator/>
      </w:r>
    </w:p>
  </w:endnote>
  <w:endnote w:type="continuationSeparator" w:id="0">
    <w:p w14:paraId="5F96AE48" w14:textId="77777777" w:rsidR="00CD6EB6" w:rsidRDefault="00CD6EB6"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B4793" w14:textId="77777777" w:rsidR="00CD6EB6" w:rsidRDefault="00CD6EB6" w:rsidP="008B78F4">
      <w:r>
        <w:separator/>
      </w:r>
    </w:p>
  </w:footnote>
  <w:footnote w:type="continuationSeparator" w:id="0">
    <w:p w14:paraId="4F7DEAF7" w14:textId="77777777" w:rsidR="00CD6EB6" w:rsidRDefault="00CD6EB6"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5156"/>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6EB6"/>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4BC3393"/>
    <w:rsid w:val="12CA429F"/>
    <w:rsid w:val="3C69D119"/>
    <w:rsid w:val="3D0B94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5DE0-B38B-4148-BA46-D5822148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2025-01-15T16:50:00Z</dcterms:created>
  <dcterms:modified xsi:type="dcterms:W3CDTF">2025-01-15T16:50:00Z</dcterms:modified>
</cp:coreProperties>
</file>