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BBAB" w14:textId="0A8E8D16" w:rsidR="00CA203F" w:rsidRPr="00AA4AB5" w:rsidRDefault="00CA203F" w:rsidP="00AB7927">
      <w:pPr>
        <w:jc w:val="center"/>
        <w:rPr>
          <w:rFonts w:ascii="Gill Sans MT" w:hAnsi="Gill Sans MT"/>
          <w:b/>
          <w:bCs/>
          <w:sz w:val="24"/>
          <w:szCs w:val="24"/>
        </w:rPr>
      </w:pPr>
      <w:bookmarkStart w:id="0" w:name="_Hlk16764803"/>
      <w:r w:rsidRPr="00AA4AB5">
        <w:rPr>
          <w:rFonts w:ascii="Gill Sans MT" w:hAnsi="Gill Sans MT"/>
          <w:b/>
          <w:bCs/>
          <w:sz w:val="24"/>
          <w:szCs w:val="24"/>
        </w:rPr>
        <w:t xml:space="preserve">Relationships Education, Relationships and Sex Education (RSE) and Health Education </w:t>
      </w:r>
      <w:r w:rsidR="000C54D4" w:rsidRPr="00AA4AB5">
        <w:rPr>
          <w:rFonts w:ascii="Gill Sans MT" w:hAnsi="Gill Sans MT"/>
          <w:b/>
          <w:bCs/>
          <w:sz w:val="24"/>
          <w:szCs w:val="24"/>
        </w:rPr>
        <w:t>(</w:t>
      </w:r>
      <w:r w:rsidRPr="00AA4AB5">
        <w:rPr>
          <w:rFonts w:ascii="Gill Sans MT" w:hAnsi="Gill Sans MT"/>
          <w:b/>
          <w:bCs/>
          <w:sz w:val="24"/>
          <w:szCs w:val="24"/>
        </w:rPr>
        <w:t>RSHE</w:t>
      </w:r>
      <w:bookmarkEnd w:id="0"/>
      <w:r w:rsidR="000C54D4" w:rsidRPr="00AA4AB5">
        <w:rPr>
          <w:rFonts w:ascii="Gill Sans MT" w:hAnsi="Gill Sans MT"/>
          <w:b/>
          <w:bCs/>
          <w:sz w:val="24"/>
          <w:szCs w:val="24"/>
        </w:rPr>
        <w:t>)</w:t>
      </w:r>
      <w:r w:rsidR="00A30746" w:rsidRPr="00AA4AB5">
        <w:rPr>
          <w:rFonts w:ascii="Gill Sans MT" w:hAnsi="Gill Sans MT"/>
          <w:b/>
          <w:bCs/>
          <w:sz w:val="24"/>
          <w:szCs w:val="24"/>
        </w:rPr>
        <w:t xml:space="preserve"> in Church of England Schools</w:t>
      </w:r>
    </w:p>
    <w:p w14:paraId="6503268E" w14:textId="77777777" w:rsidR="00222BA1" w:rsidRPr="00CA203F" w:rsidRDefault="00222BA1">
      <w:pPr>
        <w:rPr>
          <w:rFonts w:ascii="Gill Sans MT" w:hAnsi="Gill Sans MT"/>
          <w:b/>
          <w:bCs/>
          <w:sz w:val="24"/>
          <w:szCs w:val="24"/>
          <w:u w:val="single"/>
        </w:rPr>
      </w:pPr>
    </w:p>
    <w:p w14:paraId="69B07794" w14:textId="7390981D" w:rsidR="00F10D52" w:rsidRPr="008D25AD" w:rsidRDefault="00915226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The Church of England Education Office faith sensitive </w:t>
      </w:r>
      <w:r w:rsidR="0083413D" w:rsidRPr="008D25AD">
        <w:rPr>
          <w:rFonts w:ascii="Gill Sans MT" w:hAnsi="Gill Sans MT"/>
          <w:sz w:val="24"/>
          <w:szCs w:val="24"/>
        </w:rPr>
        <w:t xml:space="preserve">inclusive </w:t>
      </w:r>
      <w:r w:rsidRPr="008D25AD">
        <w:rPr>
          <w:rFonts w:ascii="Gill Sans MT" w:hAnsi="Gill Sans MT"/>
          <w:sz w:val="24"/>
          <w:szCs w:val="24"/>
        </w:rPr>
        <w:t>approach to</w:t>
      </w:r>
      <w:r w:rsidR="00C0002A" w:rsidRPr="008D25AD">
        <w:rPr>
          <w:rFonts w:ascii="Gill Sans MT" w:hAnsi="Gill Sans MT"/>
          <w:sz w:val="24"/>
          <w:szCs w:val="24"/>
        </w:rPr>
        <w:t xml:space="preserve"> </w:t>
      </w:r>
      <w:bookmarkStart w:id="1" w:name="_Hlk16765261"/>
      <w:r w:rsidR="00BD1B4E" w:rsidRPr="00BD1B4E">
        <w:rPr>
          <w:rFonts w:ascii="Gill Sans MT" w:hAnsi="Gill Sans MT"/>
          <w:sz w:val="24"/>
          <w:szCs w:val="24"/>
        </w:rPr>
        <w:t>Relationships Education, Relationships and Sex Education</w:t>
      </w:r>
      <w:r w:rsidR="00BD1B4E" w:rsidRPr="00BD1B4E">
        <w:rPr>
          <w:rFonts w:ascii="Gill Sans MT" w:hAnsi="Gill Sans MT"/>
          <w:sz w:val="24"/>
          <w:szCs w:val="24"/>
          <w:vertAlign w:val="superscript"/>
        </w:rPr>
        <w:footnoteReference w:id="1"/>
      </w:r>
      <w:r w:rsidR="00BD1B4E" w:rsidRPr="00BD1B4E">
        <w:rPr>
          <w:rFonts w:ascii="Gill Sans MT" w:hAnsi="Gill Sans MT"/>
          <w:sz w:val="24"/>
          <w:szCs w:val="24"/>
        </w:rPr>
        <w:t xml:space="preserve"> (RSE) and Health Education </w:t>
      </w:r>
      <w:bookmarkEnd w:id="1"/>
      <w:r w:rsidR="00BD1B4E" w:rsidRPr="00BD1B4E">
        <w:rPr>
          <w:rFonts w:ascii="Gill Sans MT" w:hAnsi="Gill Sans MT"/>
          <w:sz w:val="24"/>
          <w:szCs w:val="24"/>
        </w:rPr>
        <w:t>(RSHE</w:t>
      </w:r>
      <w:r w:rsidR="00BD1B4E">
        <w:rPr>
          <w:rFonts w:ascii="Gill Sans MT" w:hAnsi="Gill Sans MT"/>
          <w:sz w:val="24"/>
          <w:szCs w:val="24"/>
        </w:rPr>
        <w:t>)</w:t>
      </w:r>
      <w:r w:rsidR="00BD1B4E" w:rsidRPr="00BD1B4E">
        <w:rPr>
          <w:rFonts w:ascii="Gill Sans MT" w:hAnsi="Gill Sans MT"/>
          <w:sz w:val="24"/>
          <w:szCs w:val="24"/>
        </w:rPr>
        <w:t xml:space="preserve"> </w:t>
      </w:r>
      <w:r w:rsidR="00C0002A" w:rsidRPr="008D25AD">
        <w:rPr>
          <w:rFonts w:ascii="Gill Sans MT" w:hAnsi="Gill Sans MT"/>
          <w:sz w:val="24"/>
          <w:szCs w:val="24"/>
        </w:rPr>
        <w:t xml:space="preserve">is </w:t>
      </w:r>
      <w:r w:rsidR="008171B0">
        <w:rPr>
          <w:rFonts w:ascii="Gill Sans MT" w:hAnsi="Gill Sans MT"/>
          <w:sz w:val="24"/>
          <w:szCs w:val="24"/>
        </w:rPr>
        <w:t>underpinned by</w:t>
      </w:r>
      <w:r w:rsidR="00C0002A" w:rsidRPr="008D25AD">
        <w:rPr>
          <w:rFonts w:ascii="Gill Sans MT" w:hAnsi="Gill Sans MT"/>
          <w:sz w:val="24"/>
          <w:szCs w:val="24"/>
        </w:rPr>
        <w:t xml:space="preserve"> two key biblical passages</w:t>
      </w:r>
      <w:r w:rsidR="008171B0">
        <w:rPr>
          <w:rFonts w:ascii="Gill Sans MT" w:hAnsi="Gill Sans MT"/>
          <w:sz w:val="24"/>
          <w:szCs w:val="24"/>
        </w:rPr>
        <w:t>:</w:t>
      </w:r>
    </w:p>
    <w:p w14:paraId="490F3997" w14:textId="1D137F5F" w:rsidR="005D0D03" w:rsidRDefault="00BD1B4E">
      <w:pPr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>‘</w:t>
      </w:r>
      <w:r w:rsidR="00C0002A" w:rsidRPr="008D25AD">
        <w:rPr>
          <w:rFonts w:ascii="Gill Sans MT" w:hAnsi="Gill Sans MT"/>
          <w:i/>
          <w:iCs/>
          <w:sz w:val="24"/>
          <w:szCs w:val="24"/>
        </w:rPr>
        <w:t>So God created human</w:t>
      </w:r>
      <w:r w:rsidR="00DF5BF9" w:rsidRPr="008D25AD">
        <w:rPr>
          <w:rFonts w:ascii="Gill Sans MT" w:hAnsi="Gill Sans MT"/>
          <w:i/>
          <w:iCs/>
          <w:sz w:val="24"/>
          <w:szCs w:val="24"/>
        </w:rPr>
        <w:t>kind in his image, in the image of God he created them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’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 (</w:t>
      </w:r>
      <w:r w:rsidRPr="00BD1B4E">
        <w:rPr>
          <w:rFonts w:ascii="Gill Sans MT" w:hAnsi="Gill Sans MT"/>
          <w:i/>
          <w:iCs/>
          <w:sz w:val="24"/>
          <w:szCs w:val="24"/>
        </w:rPr>
        <w:t>Genesis I:27</w:t>
      </w:r>
      <w:r>
        <w:rPr>
          <w:rFonts w:ascii="Gill Sans MT" w:hAnsi="Gill Sans MT"/>
          <w:i/>
          <w:iCs/>
          <w:sz w:val="24"/>
          <w:szCs w:val="24"/>
        </w:rPr>
        <w:t xml:space="preserve">, 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NRSV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) </w:t>
      </w:r>
    </w:p>
    <w:p w14:paraId="0222D9AC" w14:textId="2E13EE95" w:rsidR="00C0002A" w:rsidRPr="008D25AD" w:rsidRDefault="00957F29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i/>
          <w:iCs/>
          <w:sz w:val="24"/>
          <w:szCs w:val="24"/>
        </w:rPr>
        <w:t>A</w:t>
      </w:r>
      <w:r w:rsidR="00675BBE" w:rsidRPr="008D25AD">
        <w:rPr>
          <w:rFonts w:ascii="Gill Sans MT" w:hAnsi="Gill Sans MT"/>
          <w:sz w:val="24"/>
          <w:szCs w:val="24"/>
        </w:rPr>
        <w:t xml:space="preserve">ll people should be </w:t>
      </w:r>
      <w:r w:rsidR="00F10D52" w:rsidRPr="008D25AD">
        <w:rPr>
          <w:rFonts w:ascii="Gill Sans MT" w:hAnsi="Gill Sans MT"/>
          <w:sz w:val="24"/>
          <w:szCs w:val="24"/>
        </w:rPr>
        <w:t>give</w:t>
      </w:r>
      <w:r w:rsidR="00675BBE" w:rsidRPr="008D25AD">
        <w:rPr>
          <w:rFonts w:ascii="Gill Sans MT" w:hAnsi="Gill Sans MT"/>
          <w:sz w:val="24"/>
          <w:szCs w:val="24"/>
        </w:rPr>
        <w:t>n</w:t>
      </w:r>
      <w:r w:rsidR="00F10D52" w:rsidRPr="008D25AD">
        <w:rPr>
          <w:rFonts w:ascii="Gill Sans MT" w:hAnsi="Gill Sans MT"/>
          <w:sz w:val="24"/>
          <w:szCs w:val="24"/>
        </w:rPr>
        <w:t xml:space="preserve"> dignity </w:t>
      </w:r>
      <w:r w:rsidR="00675BBE" w:rsidRPr="008D25AD">
        <w:rPr>
          <w:rFonts w:ascii="Gill Sans MT" w:hAnsi="Gill Sans MT"/>
          <w:sz w:val="24"/>
          <w:szCs w:val="24"/>
        </w:rPr>
        <w:t xml:space="preserve">as </w:t>
      </w:r>
      <w:r w:rsidR="00F10D52" w:rsidRPr="008D25AD">
        <w:rPr>
          <w:rFonts w:ascii="Gill Sans MT" w:hAnsi="Gill Sans MT"/>
          <w:sz w:val="24"/>
          <w:szCs w:val="24"/>
        </w:rPr>
        <w:t xml:space="preserve">all people are made in the image of God and loved equally by God. </w:t>
      </w:r>
      <w:r w:rsidR="005D0D03">
        <w:rPr>
          <w:rFonts w:ascii="Gill Sans MT" w:hAnsi="Gill Sans MT"/>
          <w:sz w:val="24"/>
          <w:szCs w:val="24"/>
        </w:rPr>
        <w:t xml:space="preserve">This truth underpins what pupils </w:t>
      </w:r>
      <w:r w:rsidR="005D0D03" w:rsidRPr="00C976DE">
        <w:rPr>
          <w:rFonts w:ascii="Gill Sans MT" w:hAnsi="Gill Sans MT"/>
          <w:sz w:val="24"/>
          <w:szCs w:val="24"/>
        </w:rPr>
        <w:t>learn about the differences that are permissible under UK law</w:t>
      </w:r>
      <w:r w:rsidR="005D0D03">
        <w:rPr>
          <w:rFonts w:ascii="Gill Sans MT" w:hAnsi="Gill Sans MT"/>
          <w:sz w:val="24"/>
          <w:szCs w:val="24"/>
        </w:rPr>
        <w:t>.</w:t>
      </w:r>
    </w:p>
    <w:p w14:paraId="3BE6D589" w14:textId="0AFC04D2" w:rsidR="005D0D03" w:rsidRDefault="00F10D52">
      <w:pPr>
        <w:rPr>
          <w:rFonts w:ascii="Gill Sans MT" w:hAnsi="Gill Sans MT"/>
          <w:sz w:val="24"/>
          <w:szCs w:val="24"/>
        </w:rPr>
      </w:pPr>
      <w:r w:rsidRPr="00813B51">
        <w:rPr>
          <w:rFonts w:ascii="Gill Sans MT" w:hAnsi="Gill Sans MT"/>
          <w:i/>
          <w:iCs/>
          <w:sz w:val="24"/>
          <w:szCs w:val="24"/>
        </w:rPr>
        <w:t>I have come in order that you might have life—life in all its fullness</w:t>
      </w:r>
      <w:proofErr w:type="gramStart"/>
      <w:r w:rsidRPr="00813B51">
        <w:rPr>
          <w:rFonts w:ascii="Gill Sans MT" w:hAnsi="Gill Sans MT"/>
          <w:i/>
          <w:iCs/>
          <w:sz w:val="24"/>
          <w:szCs w:val="24"/>
        </w:rPr>
        <w:t>’(</w:t>
      </w:r>
      <w:proofErr w:type="gramEnd"/>
      <w:r w:rsidR="00BD1B4E">
        <w:rPr>
          <w:rFonts w:ascii="Gill Sans MT" w:hAnsi="Gill Sans MT"/>
          <w:i/>
          <w:iCs/>
          <w:sz w:val="24"/>
          <w:szCs w:val="24"/>
        </w:rPr>
        <w:t xml:space="preserve">John 10:10, </w:t>
      </w:r>
      <w:r w:rsidRPr="00813B51">
        <w:rPr>
          <w:rFonts w:ascii="Gill Sans MT" w:hAnsi="Gill Sans MT"/>
          <w:i/>
          <w:iCs/>
          <w:sz w:val="24"/>
          <w:szCs w:val="24"/>
        </w:rPr>
        <w:t xml:space="preserve">GNB) </w:t>
      </w:r>
      <w:r w:rsidR="00C0715F" w:rsidRPr="00813B51">
        <w:rPr>
          <w:rFonts w:ascii="Gill Sans MT" w:hAnsi="Gill Sans MT"/>
          <w:sz w:val="24"/>
          <w:szCs w:val="24"/>
        </w:rPr>
        <w:t xml:space="preserve"> </w:t>
      </w:r>
    </w:p>
    <w:p w14:paraId="43DC0B10" w14:textId="23F98440" w:rsidR="00C0002A" w:rsidRPr="005D0D03" w:rsidRDefault="00147D93">
      <w:pPr>
        <w:rPr>
          <w:rFonts w:ascii="Gill Sans MT" w:hAnsi="Gill Sans MT"/>
          <w:sz w:val="24"/>
          <w:szCs w:val="24"/>
        </w:rPr>
      </w:pPr>
      <w:r w:rsidRPr="001B2344">
        <w:rPr>
          <w:rFonts w:ascii="Gill Sans MT" w:hAnsi="Gill Sans MT"/>
          <w:sz w:val="24"/>
          <w:szCs w:val="24"/>
        </w:rPr>
        <w:t xml:space="preserve">All pupils have a right to </w:t>
      </w:r>
      <w:r w:rsidR="005D0D03" w:rsidRPr="001B2344">
        <w:rPr>
          <w:rFonts w:ascii="Gill Sans MT" w:hAnsi="Gill Sans MT"/>
          <w:sz w:val="24"/>
          <w:szCs w:val="24"/>
        </w:rPr>
        <w:t>an education which</w:t>
      </w:r>
      <w:r w:rsidR="005D0D03">
        <w:rPr>
          <w:rFonts w:ascii="Gill Sans MT" w:hAnsi="Gill Sans MT"/>
          <w:sz w:val="24"/>
          <w:szCs w:val="24"/>
        </w:rPr>
        <w:t xml:space="preserve"> enables them to flourish and is set </w:t>
      </w:r>
      <w:r w:rsidR="00C0715F" w:rsidRPr="001B2344">
        <w:rPr>
          <w:rFonts w:ascii="Gill Sans MT" w:hAnsi="Gill Sans MT"/>
          <w:sz w:val="24"/>
          <w:szCs w:val="24"/>
        </w:rPr>
        <w:t xml:space="preserve">in </w:t>
      </w:r>
      <w:r w:rsidR="00E67D6E" w:rsidRPr="001B2344">
        <w:rPr>
          <w:rFonts w:ascii="Gill Sans MT" w:hAnsi="Gill Sans MT"/>
          <w:sz w:val="24"/>
          <w:szCs w:val="24"/>
        </w:rPr>
        <w:t xml:space="preserve">a </w:t>
      </w:r>
      <w:r w:rsidRPr="001B2344">
        <w:rPr>
          <w:rFonts w:ascii="Gill Sans MT" w:hAnsi="Gill Sans MT"/>
          <w:sz w:val="24"/>
          <w:szCs w:val="24"/>
        </w:rPr>
        <w:t xml:space="preserve">classroom </w:t>
      </w:r>
      <w:r w:rsidR="00E67D6E" w:rsidRPr="001B2344">
        <w:rPr>
          <w:rFonts w:ascii="Gill Sans MT" w:hAnsi="Gill Sans MT"/>
          <w:sz w:val="24"/>
          <w:szCs w:val="24"/>
        </w:rPr>
        <w:t>culture</w:t>
      </w:r>
      <w:r w:rsidR="00C0715F" w:rsidRPr="001B2344">
        <w:rPr>
          <w:rFonts w:ascii="Gill Sans MT" w:hAnsi="Gill Sans MT"/>
          <w:sz w:val="24"/>
          <w:szCs w:val="24"/>
        </w:rPr>
        <w:t xml:space="preserve"> where </w:t>
      </w:r>
      <w:r w:rsidR="00E67D6E" w:rsidRPr="001B2344">
        <w:rPr>
          <w:rFonts w:ascii="Gill Sans MT" w:hAnsi="Gill Sans MT"/>
          <w:sz w:val="24"/>
          <w:szCs w:val="24"/>
        </w:rPr>
        <w:t xml:space="preserve">differences of </w:t>
      </w:r>
      <w:r w:rsidRPr="001B2344">
        <w:rPr>
          <w:rFonts w:ascii="Gill Sans MT" w:hAnsi="Gill Sans MT"/>
          <w:sz w:val="24"/>
          <w:szCs w:val="24"/>
        </w:rPr>
        <w:t xml:space="preserve">lifestyle and opinion </w:t>
      </w:r>
      <w:r w:rsidR="00E67D6E" w:rsidRPr="001B2344">
        <w:rPr>
          <w:rFonts w:ascii="Gill Sans MT" w:hAnsi="Gill Sans MT"/>
          <w:sz w:val="24"/>
          <w:szCs w:val="24"/>
        </w:rPr>
        <w:t xml:space="preserve">are </w:t>
      </w:r>
      <w:r w:rsidR="00CE2F0B" w:rsidRPr="001B2344">
        <w:rPr>
          <w:rFonts w:ascii="Gill Sans MT" w:hAnsi="Gill Sans MT"/>
          <w:sz w:val="24"/>
          <w:szCs w:val="24"/>
        </w:rPr>
        <w:t>given dignity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bullying of all kinds is </w:t>
      </w:r>
      <w:r w:rsidR="00957F29" w:rsidRPr="005D0D03">
        <w:rPr>
          <w:rFonts w:ascii="Gill Sans MT" w:hAnsi="Gill Sans MT"/>
          <w:sz w:val="24"/>
          <w:szCs w:val="24"/>
        </w:rPr>
        <w:t>eliminated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</w:t>
      </w:r>
      <w:r w:rsidR="005D0D03">
        <w:rPr>
          <w:rFonts w:ascii="Gill Sans MT" w:hAnsi="Gill Sans MT"/>
          <w:sz w:val="24"/>
          <w:szCs w:val="24"/>
        </w:rPr>
        <w:t xml:space="preserve">and </w:t>
      </w:r>
      <w:r w:rsidR="00E67D6E" w:rsidRPr="005D0D03">
        <w:rPr>
          <w:rFonts w:ascii="Gill Sans MT" w:hAnsi="Gill Sans MT"/>
          <w:sz w:val="24"/>
          <w:szCs w:val="24"/>
        </w:rPr>
        <w:t xml:space="preserve">where </w:t>
      </w:r>
      <w:r w:rsidR="00C0715F" w:rsidRPr="005D0D03">
        <w:rPr>
          <w:rFonts w:ascii="Gill Sans MT" w:hAnsi="Gill Sans MT"/>
          <w:sz w:val="24"/>
          <w:szCs w:val="24"/>
        </w:rPr>
        <w:t xml:space="preserve">they are free to be themselves and </w:t>
      </w:r>
      <w:r w:rsidR="0083413D" w:rsidRPr="005D0D03">
        <w:rPr>
          <w:rFonts w:ascii="Gill Sans MT" w:hAnsi="Gill Sans MT"/>
          <w:sz w:val="24"/>
          <w:szCs w:val="24"/>
        </w:rPr>
        <w:t xml:space="preserve">fulfil their potential </w:t>
      </w:r>
      <w:r w:rsidR="00C0715F" w:rsidRPr="005D0D03">
        <w:rPr>
          <w:rFonts w:ascii="Gill Sans MT" w:hAnsi="Gill Sans MT"/>
          <w:sz w:val="24"/>
          <w:szCs w:val="24"/>
        </w:rPr>
        <w:t>without fear</w:t>
      </w:r>
      <w:r w:rsidR="00E67D6E" w:rsidRPr="005D0D03">
        <w:rPr>
          <w:rFonts w:ascii="Gill Sans MT" w:hAnsi="Gill Sans MT"/>
          <w:sz w:val="24"/>
          <w:szCs w:val="24"/>
        </w:rPr>
        <w:t xml:space="preserve">. </w:t>
      </w:r>
      <w:r w:rsidR="00C0715F" w:rsidRPr="005D0D03">
        <w:rPr>
          <w:rFonts w:ascii="Gill Sans MT" w:hAnsi="Gill Sans MT"/>
          <w:sz w:val="24"/>
          <w:szCs w:val="24"/>
        </w:rPr>
        <w:t xml:space="preserve"> </w:t>
      </w:r>
      <w:bookmarkStart w:id="2" w:name="_GoBack"/>
      <w:bookmarkEnd w:id="2"/>
    </w:p>
    <w:p w14:paraId="43AC08DA" w14:textId="5D02AC44" w:rsidR="00E67D6E" w:rsidRPr="00AA4AB5" w:rsidRDefault="00A30746">
      <w:pPr>
        <w:rPr>
          <w:rFonts w:ascii="Gill Sans MT" w:hAnsi="Gill Sans MT"/>
          <w:b/>
          <w:bCs/>
          <w:sz w:val="24"/>
          <w:szCs w:val="24"/>
        </w:rPr>
      </w:pPr>
      <w:r w:rsidRPr="00AA4AB5">
        <w:rPr>
          <w:rFonts w:ascii="Gill Sans MT" w:hAnsi="Gill Sans MT"/>
          <w:b/>
          <w:bCs/>
          <w:sz w:val="24"/>
          <w:szCs w:val="24"/>
        </w:rPr>
        <w:t>Some</w:t>
      </w:r>
      <w:r w:rsidR="003575E2" w:rsidRPr="00AA4AB5">
        <w:rPr>
          <w:rFonts w:ascii="Gill Sans MT" w:hAnsi="Gill Sans MT"/>
          <w:b/>
          <w:bCs/>
          <w:sz w:val="24"/>
          <w:szCs w:val="24"/>
        </w:rPr>
        <w:t xml:space="preserve"> key</w:t>
      </w:r>
      <w:r w:rsidRPr="00AA4AB5">
        <w:rPr>
          <w:rFonts w:ascii="Gill Sans MT" w:hAnsi="Gill Sans MT"/>
          <w:b/>
          <w:bCs/>
          <w:sz w:val="24"/>
          <w:szCs w:val="24"/>
        </w:rPr>
        <w:t xml:space="preserve"> principles</w:t>
      </w:r>
    </w:p>
    <w:p w14:paraId="38A7E2A0" w14:textId="0D288E0B" w:rsidR="00E67D6E" w:rsidRPr="008D25AD" w:rsidRDefault="00E67D6E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Church of England schools should </w:t>
      </w:r>
      <w:r w:rsidR="0092151E" w:rsidRPr="008D25AD">
        <w:rPr>
          <w:rFonts w:ascii="Gill Sans MT" w:hAnsi="Gill Sans MT"/>
          <w:sz w:val="24"/>
          <w:szCs w:val="24"/>
        </w:rPr>
        <w:t xml:space="preserve">ensure that </w:t>
      </w:r>
      <w:r w:rsidR="00A30746" w:rsidRPr="008D25AD">
        <w:rPr>
          <w:rFonts w:ascii="Gill Sans MT" w:hAnsi="Gill Sans MT"/>
          <w:sz w:val="24"/>
          <w:szCs w:val="24"/>
        </w:rPr>
        <w:t>their</w:t>
      </w:r>
      <w:r w:rsidR="0092151E" w:rsidRPr="008D25AD">
        <w:rPr>
          <w:rFonts w:ascii="Gill Sans MT" w:hAnsi="Gill Sans MT"/>
          <w:sz w:val="24"/>
          <w:szCs w:val="24"/>
        </w:rPr>
        <w:t xml:space="preserve"> RS</w:t>
      </w:r>
      <w:r w:rsidR="002C5447" w:rsidRPr="008D25AD">
        <w:rPr>
          <w:rFonts w:ascii="Gill Sans MT" w:hAnsi="Gill Sans MT"/>
          <w:sz w:val="24"/>
          <w:szCs w:val="24"/>
        </w:rPr>
        <w:t>H</w:t>
      </w:r>
      <w:r w:rsidR="0092151E" w:rsidRPr="008D25AD">
        <w:rPr>
          <w:rFonts w:ascii="Gill Sans MT" w:hAnsi="Gill Sans MT"/>
          <w:sz w:val="24"/>
          <w:szCs w:val="24"/>
        </w:rPr>
        <w:t>E</w:t>
      </w:r>
      <w:r w:rsidR="00BD1B4E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92151E" w:rsidRPr="008D25AD">
        <w:rPr>
          <w:rFonts w:ascii="Gill Sans MT" w:hAnsi="Gill Sans MT"/>
          <w:sz w:val="24"/>
          <w:szCs w:val="24"/>
        </w:rPr>
        <w:t xml:space="preserve"> curriculum protects, informs and empowers all pupils.</w:t>
      </w:r>
      <w:r w:rsidR="002C5447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It should ensure that children are able to cherish themselves and others as unique and wonderfully made, and to form healthy relationships where they respect and offer dignity to others (SIAMS </w:t>
      </w:r>
      <w:r w:rsidR="008D25AD">
        <w:rPr>
          <w:rFonts w:ascii="Gill Sans MT" w:hAnsi="Gill Sans MT"/>
          <w:sz w:val="24"/>
          <w:szCs w:val="24"/>
        </w:rPr>
        <w:t xml:space="preserve">schedule </w:t>
      </w:r>
      <w:r w:rsidR="0083413D" w:rsidRPr="008D25AD">
        <w:rPr>
          <w:rFonts w:ascii="Gill Sans MT" w:hAnsi="Gill Sans MT"/>
          <w:sz w:val="24"/>
          <w:szCs w:val="24"/>
        </w:rPr>
        <w:t xml:space="preserve">page 11). </w:t>
      </w:r>
      <w:r w:rsidR="0092151E" w:rsidRPr="008D25AD">
        <w:rPr>
          <w:rFonts w:ascii="Gill Sans MT" w:hAnsi="Gill Sans MT"/>
          <w:sz w:val="24"/>
          <w:szCs w:val="24"/>
        </w:rPr>
        <w:t xml:space="preserve">It </w:t>
      </w:r>
      <w:r w:rsidR="00A30746" w:rsidRPr="008D25AD">
        <w:rPr>
          <w:rFonts w:ascii="Gill Sans MT" w:hAnsi="Gill Sans MT"/>
          <w:sz w:val="24"/>
          <w:szCs w:val="24"/>
        </w:rPr>
        <w:t xml:space="preserve">will </w:t>
      </w:r>
      <w:r w:rsidR="00957F29" w:rsidRPr="008D25AD">
        <w:rPr>
          <w:rFonts w:ascii="Gill Sans MT" w:hAnsi="Gill Sans MT"/>
          <w:sz w:val="24"/>
          <w:szCs w:val="24"/>
        </w:rPr>
        <w:t>provide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AD3B54" w:rsidRPr="008D25AD">
        <w:rPr>
          <w:rFonts w:ascii="Gill Sans MT" w:hAnsi="Gill Sans MT"/>
          <w:sz w:val="24"/>
          <w:szCs w:val="24"/>
        </w:rPr>
        <w:t>pupils</w:t>
      </w:r>
      <w:r w:rsidRPr="008D25AD">
        <w:rPr>
          <w:rFonts w:ascii="Gill Sans MT" w:hAnsi="Gill Sans MT"/>
          <w:sz w:val="24"/>
          <w:szCs w:val="24"/>
        </w:rPr>
        <w:t xml:space="preserve"> with </w:t>
      </w:r>
      <w:r w:rsidR="00613E9F" w:rsidRP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 xml:space="preserve">knowledge </w:t>
      </w:r>
      <w:r w:rsidR="00AD3B54" w:rsidRPr="008D25AD">
        <w:rPr>
          <w:rFonts w:ascii="Gill Sans MT" w:hAnsi="Gill Sans MT"/>
          <w:sz w:val="24"/>
          <w:szCs w:val="24"/>
        </w:rPr>
        <w:t>that will enable them to navigate and contextualise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613E9F" w:rsidRPr="008D25AD">
        <w:rPr>
          <w:rFonts w:ascii="Gill Sans MT" w:hAnsi="Gill Sans MT"/>
          <w:sz w:val="24"/>
          <w:szCs w:val="24"/>
        </w:rPr>
        <w:t>a</w:t>
      </w:r>
      <w:r w:rsidRPr="008D25AD">
        <w:rPr>
          <w:rFonts w:ascii="Gill Sans MT" w:hAnsi="Gill Sans MT"/>
          <w:sz w:val="24"/>
          <w:szCs w:val="24"/>
        </w:rPr>
        <w:t xml:space="preserve"> world in which many will try to tell them</w:t>
      </w:r>
      <w:r w:rsidR="00AD3B54" w:rsidRPr="008D25AD">
        <w:rPr>
          <w:rFonts w:ascii="Gill Sans MT" w:hAnsi="Gill Sans MT"/>
          <w:sz w:val="24"/>
          <w:szCs w:val="24"/>
        </w:rPr>
        <w:t xml:space="preserve"> how to behave,</w:t>
      </w:r>
      <w:r w:rsidRPr="008D25AD">
        <w:rPr>
          <w:rFonts w:ascii="Gill Sans MT" w:hAnsi="Gill Sans MT"/>
          <w:sz w:val="24"/>
          <w:szCs w:val="24"/>
        </w:rPr>
        <w:t xml:space="preserve"> what to </w:t>
      </w:r>
      <w:r w:rsidR="00AD3B54" w:rsidRPr="008D25AD">
        <w:rPr>
          <w:rFonts w:ascii="Gill Sans MT" w:hAnsi="Gill Sans MT"/>
          <w:sz w:val="24"/>
          <w:szCs w:val="24"/>
        </w:rPr>
        <w:t xml:space="preserve">do and what to </w:t>
      </w:r>
      <w:r w:rsidRPr="008D25AD">
        <w:rPr>
          <w:rFonts w:ascii="Gill Sans MT" w:hAnsi="Gill Sans MT"/>
          <w:sz w:val="24"/>
          <w:szCs w:val="24"/>
        </w:rPr>
        <w:t>think</w:t>
      </w:r>
      <w:r w:rsidR="00AD3B54" w:rsidRPr="008D25AD">
        <w:rPr>
          <w:rFonts w:ascii="Gill Sans MT" w:hAnsi="Gill Sans MT"/>
          <w:sz w:val="24"/>
          <w:szCs w:val="24"/>
        </w:rPr>
        <w:t xml:space="preserve">. It will </w:t>
      </w:r>
      <w:r w:rsidR="000B0D0D" w:rsidRPr="008D25AD">
        <w:rPr>
          <w:rFonts w:ascii="Gill Sans MT" w:hAnsi="Gill Sans MT"/>
          <w:sz w:val="24"/>
          <w:szCs w:val="24"/>
        </w:rPr>
        <w:t>help</w:t>
      </w:r>
      <w:r w:rsidRPr="008D25AD">
        <w:rPr>
          <w:rFonts w:ascii="Gill Sans MT" w:hAnsi="Gill Sans MT"/>
          <w:sz w:val="24"/>
          <w:szCs w:val="24"/>
        </w:rPr>
        <w:t xml:space="preserve"> them </w:t>
      </w:r>
      <w:r w:rsidR="000B0D0D" w:rsidRPr="008D25AD">
        <w:rPr>
          <w:rFonts w:ascii="Gill Sans MT" w:hAnsi="Gill Sans MT"/>
          <w:sz w:val="24"/>
          <w:szCs w:val="24"/>
        </w:rPr>
        <w:t xml:space="preserve">to develop </w:t>
      </w:r>
      <w:r w:rsidRPr="008D25AD">
        <w:rPr>
          <w:rFonts w:ascii="Gill Sans MT" w:hAnsi="Gill Sans MT"/>
          <w:sz w:val="24"/>
          <w:szCs w:val="24"/>
        </w:rPr>
        <w:t>the skills to express their own views</w:t>
      </w:r>
      <w:r w:rsidR="00613E9F" w:rsidRPr="008D25AD">
        <w:rPr>
          <w:rFonts w:ascii="Gill Sans MT" w:hAnsi="Gill Sans MT"/>
          <w:sz w:val="24"/>
          <w:szCs w:val="24"/>
        </w:rPr>
        <w:t xml:space="preserve"> and make their own informed </w:t>
      </w:r>
      <w:r w:rsidR="00AD3B54" w:rsidRPr="008D25AD">
        <w:rPr>
          <w:rFonts w:ascii="Gill Sans MT" w:hAnsi="Gill Sans MT"/>
          <w:sz w:val="24"/>
          <w:szCs w:val="24"/>
        </w:rPr>
        <w:t>decisions.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This is </w:t>
      </w:r>
      <w:r w:rsidR="00BD4D3A" w:rsidRPr="008D25AD">
        <w:rPr>
          <w:rFonts w:ascii="Gill Sans MT" w:hAnsi="Gill Sans MT"/>
          <w:sz w:val="24"/>
          <w:szCs w:val="24"/>
        </w:rPr>
        <w:t xml:space="preserve">a </w:t>
      </w:r>
      <w:r w:rsidR="0013782E">
        <w:rPr>
          <w:rFonts w:ascii="Gill Sans MT" w:hAnsi="Gill Sans MT"/>
          <w:sz w:val="24"/>
          <w:szCs w:val="24"/>
        </w:rPr>
        <w:t xml:space="preserve">responsibility </w:t>
      </w:r>
      <w:r w:rsidR="00BD4D3A" w:rsidRPr="008D25AD">
        <w:rPr>
          <w:rFonts w:ascii="Gill Sans MT" w:hAnsi="Gill Sans MT"/>
          <w:sz w:val="24"/>
          <w:szCs w:val="24"/>
        </w:rPr>
        <w:t xml:space="preserve">that should normally be shared between </w:t>
      </w:r>
      <w:r w:rsidR="0083413D" w:rsidRPr="008D25AD">
        <w:rPr>
          <w:rFonts w:ascii="Gill Sans MT" w:hAnsi="Gill Sans MT"/>
          <w:sz w:val="24"/>
          <w:szCs w:val="24"/>
        </w:rPr>
        <w:t xml:space="preserve">parents and school. </w:t>
      </w:r>
    </w:p>
    <w:p w14:paraId="455A237B" w14:textId="36D8DCA4" w:rsidR="002C5447" w:rsidRPr="008D25AD" w:rsidRDefault="003575E2" w:rsidP="002C5447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>Church Schools are maintained schools and are required to act within the requirements of the law</w:t>
      </w:r>
      <w:r w:rsidR="00556FC2">
        <w:rPr>
          <w:rFonts w:ascii="Gill Sans MT" w:hAnsi="Gill Sans MT"/>
          <w:sz w:val="24"/>
          <w:szCs w:val="24"/>
        </w:rPr>
        <w:t>,</w:t>
      </w:r>
      <w:r w:rsidR="00D13106">
        <w:rPr>
          <w:rFonts w:ascii="Gill Sans MT" w:hAnsi="Gill Sans MT"/>
          <w:sz w:val="24"/>
          <w:szCs w:val="24"/>
        </w:rPr>
        <w:t xml:space="preserve"> including </w:t>
      </w:r>
      <w:r w:rsidR="00D13106" w:rsidRPr="008D25AD">
        <w:rPr>
          <w:rFonts w:ascii="Gill Sans MT" w:hAnsi="Gill Sans MT"/>
          <w:sz w:val="24"/>
          <w:szCs w:val="24"/>
        </w:rPr>
        <w:t>the Equalities Act of 2010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3"/>
      </w:r>
      <w:r w:rsidRPr="008D25AD">
        <w:rPr>
          <w:rFonts w:ascii="Gill Sans MT" w:hAnsi="Gill Sans MT"/>
          <w:sz w:val="24"/>
          <w:szCs w:val="24"/>
        </w:rPr>
        <w:t>. The</w:t>
      </w:r>
      <w:r w:rsidR="0083413D" w:rsidRPr="008D25AD">
        <w:rPr>
          <w:rFonts w:ascii="Gill Sans MT" w:hAnsi="Gill Sans MT"/>
          <w:sz w:val="24"/>
          <w:szCs w:val="24"/>
        </w:rPr>
        <w:t xml:space="preserve"> Church of England welcomes, supports and expects the</w:t>
      </w:r>
      <w:r w:rsidR="00BD4D3A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>teaching of R</w:t>
      </w:r>
      <w:r w:rsidR="002C5447" w:rsidRPr="008D25AD">
        <w:rPr>
          <w:rFonts w:ascii="Gill Sans MT" w:hAnsi="Gill Sans MT"/>
          <w:sz w:val="24"/>
          <w:szCs w:val="24"/>
        </w:rPr>
        <w:t xml:space="preserve">elationships and Health Education </w:t>
      </w:r>
      <w:r w:rsidR="0083413D" w:rsidRPr="008D25AD">
        <w:rPr>
          <w:rFonts w:ascii="Gill Sans MT" w:hAnsi="Gill Sans MT"/>
          <w:sz w:val="24"/>
          <w:szCs w:val="24"/>
        </w:rPr>
        <w:t>in all Church of England Primary Schools</w:t>
      </w:r>
      <w:r w:rsidR="002C5447" w:rsidRPr="008D25AD">
        <w:rPr>
          <w:rFonts w:ascii="Gill Sans MT" w:hAnsi="Gill Sans MT"/>
          <w:sz w:val="24"/>
          <w:szCs w:val="24"/>
        </w:rPr>
        <w:t>. Primary Schools can decide whether they wish to choose to teach some aspects of Sex Education. In Church of England Secondary Schools Relationship</w:t>
      </w:r>
      <w:r w:rsidR="0083413D" w:rsidRPr="008D25AD">
        <w:rPr>
          <w:rFonts w:ascii="Gill Sans MT" w:hAnsi="Gill Sans MT"/>
          <w:sz w:val="24"/>
          <w:szCs w:val="24"/>
        </w:rPr>
        <w:t xml:space="preserve">s, </w:t>
      </w:r>
      <w:r w:rsidR="002C5447" w:rsidRPr="008D25AD">
        <w:rPr>
          <w:rFonts w:ascii="Gill Sans MT" w:hAnsi="Gill Sans MT"/>
          <w:sz w:val="24"/>
          <w:szCs w:val="24"/>
        </w:rPr>
        <w:t xml:space="preserve">Sex and Health Education will be taught. Where </w:t>
      </w:r>
      <w:r w:rsidR="0083413D" w:rsidRPr="008D25AD">
        <w:rPr>
          <w:rFonts w:ascii="Gill Sans MT" w:hAnsi="Gill Sans MT"/>
          <w:sz w:val="24"/>
          <w:szCs w:val="24"/>
        </w:rPr>
        <w:t>S</w:t>
      </w:r>
      <w:r w:rsidR="002C5447" w:rsidRPr="008D25AD">
        <w:rPr>
          <w:rFonts w:ascii="Gill Sans MT" w:hAnsi="Gill Sans MT"/>
          <w:sz w:val="24"/>
          <w:szCs w:val="24"/>
        </w:rPr>
        <w:t xml:space="preserve">ex </w:t>
      </w:r>
      <w:r w:rsidR="0083413D" w:rsidRPr="008D25AD">
        <w:rPr>
          <w:rFonts w:ascii="Gill Sans MT" w:hAnsi="Gill Sans MT"/>
          <w:sz w:val="24"/>
          <w:szCs w:val="24"/>
        </w:rPr>
        <w:t>E</w:t>
      </w:r>
      <w:r w:rsidR="002C5447" w:rsidRPr="008D25AD">
        <w:rPr>
          <w:rFonts w:ascii="Gill Sans MT" w:hAnsi="Gill Sans MT"/>
          <w:sz w:val="24"/>
          <w:szCs w:val="24"/>
        </w:rPr>
        <w:t xml:space="preserve">ducation is taught parents will have the right to withdraw </w:t>
      </w:r>
      <w:r w:rsidR="002E41B9" w:rsidRPr="008D25AD">
        <w:rPr>
          <w:rFonts w:ascii="Gill Sans MT" w:hAnsi="Gill Sans MT"/>
          <w:sz w:val="24"/>
          <w:szCs w:val="24"/>
        </w:rPr>
        <w:t xml:space="preserve">their children from that part of the curriculum </w:t>
      </w:r>
      <w:r w:rsidR="001B2344">
        <w:rPr>
          <w:rFonts w:ascii="Gill Sans MT" w:hAnsi="Gill Sans MT"/>
          <w:sz w:val="24"/>
          <w:szCs w:val="24"/>
        </w:rPr>
        <w:t>‘other than as part of the science curriculum’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4"/>
      </w:r>
      <w:r w:rsidR="001B2344">
        <w:rPr>
          <w:rFonts w:ascii="Gill Sans MT" w:hAnsi="Gill Sans MT"/>
          <w:sz w:val="24"/>
          <w:szCs w:val="24"/>
        </w:rPr>
        <w:t xml:space="preserve"> </w:t>
      </w:r>
    </w:p>
    <w:p w14:paraId="29785497" w14:textId="673E20EB" w:rsidR="002C5447" w:rsidRPr="008D25AD" w:rsidRDefault="00FA4BC0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lastRenderedPageBreak/>
        <w:t xml:space="preserve">We encourage </w:t>
      </w:r>
      <w:r w:rsidR="00556FC2">
        <w:rPr>
          <w:rFonts w:ascii="Gill Sans MT" w:hAnsi="Gill Sans MT"/>
          <w:sz w:val="24"/>
          <w:szCs w:val="24"/>
        </w:rPr>
        <w:t xml:space="preserve">all </w:t>
      </w:r>
      <w:r w:rsidRPr="008D25AD">
        <w:rPr>
          <w:rFonts w:ascii="Gill Sans MT" w:hAnsi="Gill Sans MT"/>
          <w:sz w:val="24"/>
          <w:szCs w:val="24"/>
        </w:rPr>
        <w:t xml:space="preserve">schools to </w:t>
      </w:r>
      <w:r w:rsidR="00DF5BF9" w:rsidRPr="008D25AD">
        <w:rPr>
          <w:rFonts w:ascii="Gill Sans MT" w:hAnsi="Gill Sans MT"/>
          <w:sz w:val="24"/>
          <w:szCs w:val="24"/>
        </w:rPr>
        <w:t xml:space="preserve">approach RSHE in a </w:t>
      </w:r>
      <w:r w:rsidRPr="008D25AD">
        <w:rPr>
          <w:rFonts w:ascii="Gill Sans MT" w:hAnsi="Gill Sans MT"/>
          <w:sz w:val="24"/>
          <w:szCs w:val="24"/>
        </w:rPr>
        <w:t>faith sensitive</w:t>
      </w:r>
      <w:r w:rsidR="00DF5BF9" w:rsidRPr="008D25AD">
        <w:rPr>
          <w:rStyle w:val="FootnoteReference"/>
          <w:rFonts w:ascii="Gill Sans MT" w:hAnsi="Gill Sans MT"/>
          <w:sz w:val="24"/>
          <w:szCs w:val="24"/>
        </w:rPr>
        <w:footnoteReference w:id="5"/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D25AD">
        <w:rPr>
          <w:rFonts w:ascii="Gill Sans MT" w:hAnsi="Gill Sans MT"/>
          <w:sz w:val="24"/>
          <w:szCs w:val="24"/>
        </w:rPr>
        <w:t xml:space="preserve">and </w:t>
      </w:r>
      <w:r w:rsidRPr="008D25AD">
        <w:rPr>
          <w:rFonts w:ascii="Gill Sans MT" w:hAnsi="Gill Sans MT"/>
          <w:sz w:val="24"/>
          <w:szCs w:val="24"/>
        </w:rPr>
        <w:t>inclusive</w:t>
      </w:r>
      <w:r w:rsidR="00DF5BF9" w:rsidRPr="008D25AD">
        <w:rPr>
          <w:rFonts w:ascii="Gill Sans MT" w:hAnsi="Gill Sans MT"/>
          <w:sz w:val="24"/>
          <w:szCs w:val="24"/>
        </w:rPr>
        <w:t xml:space="preserve"> way</w:t>
      </w:r>
      <w:r w:rsidRPr="008D25AD">
        <w:rPr>
          <w:rFonts w:ascii="Gill Sans MT" w:hAnsi="Gill Sans MT"/>
          <w:sz w:val="24"/>
          <w:szCs w:val="24"/>
        </w:rPr>
        <w:t xml:space="preserve">. Such an approach should seek to understand and </w:t>
      </w:r>
      <w:r w:rsidR="00CE2F0B" w:rsidRPr="005B5792">
        <w:rPr>
          <w:rFonts w:ascii="Gill Sans MT" w:hAnsi="Gill Sans MT"/>
          <w:sz w:val="24"/>
          <w:szCs w:val="24"/>
        </w:rPr>
        <w:t xml:space="preserve">appreciate differences within and across </w:t>
      </w:r>
      <w:r w:rsidRPr="008D25AD">
        <w:rPr>
          <w:rFonts w:ascii="Gill Sans MT" w:hAnsi="Gill Sans MT"/>
          <w:sz w:val="24"/>
          <w:szCs w:val="24"/>
        </w:rPr>
        <w:t>the teachings of the 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the school </w:t>
      </w:r>
      <w:r w:rsidRPr="008D25AD">
        <w:rPr>
          <w:rFonts w:ascii="Gill Sans MT" w:hAnsi="Gill Sans MT"/>
          <w:sz w:val="24"/>
          <w:szCs w:val="24"/>
        </w:rPr>
        <w:t>serves</w:t>
      </w:r>
      <w:r w:rsidR="00556FC2">
        <w:rPr>
          <w:rFonts w:ascii="Gill Sans MT" w:hAnsi="Gill Sans MT"/>
          <w:sz w:val="24"/>
          <w:szCs w:val="24"/>
        </w:rPr>
        <w:t>. It should</w:t>
      </w:r>
      <w:r w:rsidRPr="008D25AD">
        <w:rPr>
          <w:rFonts w:ascii="Gill Sans MT" w:hAnsi="Gill Sans MT"/>
          <w:sz w:val="24"/>
          <w:szCs w:val="24"/>
        </w:rPr>
        <w:t xml:space="preserve"> give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  <w:r w:rsidRPr="008D25AD">
        <w:rPr>
          <w:rFonts w:ascii="Gill Sans MT" w:hAnsi="Gill Sans MT"/>
          <w:sz w:val="24"/>
          <w:szCs w:val="24"/>
        </w:rPr>
        <w:t xml:space="preserve">dignity and worth to the views of pupils from </w:t>
      </w:r>
      <w:r w:rsid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>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represented </w:t>
      </w:r>
      <w:r w:rsidRPr="008D25AD">
        <w:rPr>
          <w:rFonts w:ascii="Gill Sans MT" w:hAnsi="Gill Sans MT"/>
          <w:sz w:val="24"/>
          <w:szCs w:val="24"/>
        </w:rPr>
        <w:t xml:space="preserve">in the school </w:t>
      </w:r>
      <w:r w:rsidR="008171B0">
        <w:rPr>
          <w:rFonts w:ascii="Gill Sans MT" w:hAnsi="Gill Sans MT"/>
          <w:sz w:val="24"/>
          <w:szCs w:val="24"/>
        </w:rPr>
        <w:t xml:space="preserve">as part of </w:t>
      </w:r>
      <w:r w:rsidR="00DF5BF9" w:rsidRPr="008D25AD">
        <w:rPr>
          <w:rFonts w:ascii="Gill Sans MT" w:hAnsi="Gill Sans MT"/>
          <w:sz w:val="24"/>
          <w:szCs w:val="24"/>
        </w:rPr>
        <w:t xml:space="preserve">ensuring that the Equalities Act of 2010 is applied in the school. It </w:t>
      </w:r>
      <w:r w:rsidR="00556FC2">
        <w:rPr>
          <w:rFonts w:ascii="Gill Sans MT" w:hAnsi="Gill Sans MT"/>
          <w:sz w:val="24"/>
          <w:szCs w:val="24"/>
        </w:rPr>
        <w:t xml:space="preserve">should </w:t>
      </w:r>
      <w:r w:rsidR="00DF5BF9" w:rsidRPr="008D25AD">
        <w:rPr>
          <w:rFonts w:ascii="Gill Sans MT" w:hAnsi="Gill Sans MT"/>
          <w:sz w:val="24"/>
          <w:szCs w:val="24"/>
        </w:rPr>
        <w:t>recognise</w:t>
      </w:r>
      <w:r w:rsidR="00556FC2">
        <w:rPr>
          <w:rFonts w:ascii="Gill Sans MT" w:hAnsi="Gill Sans MT"/>
          <w:sz w:val="24"/>
          <w:szCs w:val="24"/>
        </w:rPr>
        <w:t xml:space="preserve"> that</w:t>
      </w:r>
      <w:r w:rsidR="00DF5BF9" w:rsidRPr="008D25AD">
        <w:rPr>
          <w:rFonts w:ascii="Gill Sans MT" w:hAnsi="Gill Sans MT"/>
          <w:sz w:val="24"/>
          <w:szCs w:val="24"/>
        </w:rPr>
        <w:t xml:space="preserve"> </w:t>
      </w:r>
      <w:r w:rsidR="009E378D">
        <w:rPr>
          <w:rFonts w:ascii="Gill Sans MT" w:hAnsi="Gill Sans MT"/>
          <w:sz w:val="24"/>
          <w:szCs w:val="24"/>
        </w:rPr>
        <w:t xml:space="preserve">there is </w:t>
      </w:r>
      <w:r w:rsidR="00DF5BF9" w:rsidRPr="008D25AD">
        <w:rPr>
          <w:rFonts w:ascii="Gill Sans MT" w:hAnsi="Gill Sans MT"/>
          <w:sz w:val="24"/>
          <w:szCs w:val="24"/>
        </w:rPr>
        <w:t>no hierarchy of protected characteristics</w:t>
      </w:r>
      <w:r w:rsidR="002F03ED">
        <w:rPr>
          <w:rFonts w:ascii="Gill Sans MT" w:hAnsi="Gill Sans MT"/>
          <w:sz w:val="24"/>
          <w:szCs w:val="24"/>
        </w:rPr>
        <w:t xml:space="preserve"> </w:t>
      </w:r>
      <w:r w:rsidR="008171B0">
        <w:rPr>
          <w:rFonts w:ascii="Gill Sans MT" w:hAnsi="Gill Sans MT"/>
          <w:sz w:val="24"/>
          <w:szCs w:val="24"/>
        </w:rPr>
        <w:t>in the Equalities Act and</w:t>
      </w:r>
      <w:r w:rsidR="002F03ED">
        <w:rPr>
          <w:rFonts w:ascii="Gill Sans MT" w:hAnsi="Gill Sans MT"/>
          <w:sz w:val="24"/>
          <w:szCs w:val="24"/>
        </w:rPr>
        <w:t xml:space="preserve"> that sometimes different protected characteristics can </w:t>
      </w:r>
      <w:r w:rsidR="009E378D">
        <w:rPr>
          <w:rFonts w:ascii="Gill Sans MT" w:hAnsi="Gill Sans MT"/>
          <w:sz w:val="24"/>
          <w:szCs w:val="24"/>
        </w:rPr>
        <w:t>be in</w:t>
      </w:r>
      <w:r w:rsidR="002F03ED">
        <w:rPr>
          <w:rFonts w:ascii="Gill Sans MT" w:hAnsi="Gill Sans MT"/>
          <w:sz w:val="24"/>
          <w:szCs w:val="24"/>
        </w:rPr>
        <w:t xml:space="preserve"> tension as they cannot necessarily be equally protected at all times</w:t>
      </w:r>
      <w:r w:rsidR="00DF34A9" w:rsidRPr="008D25AD">
        <w:rPr>
          <w:rFonts w:ascii="Gill Sans MT" w:hAnsi="Gill Sans MT"/>
          <w:sz w:val="24"/>
          <w:szCs w:val="24"/>
        </w:rPr>
        <w:t xml:space="preserve">. </w:t>
      </w:r>
    </w:p>
    <w:p w14:paraId="1CCF2B98" w14:textId="77777777" w:rsidR="00556FC2" w:rsidRDefault="00556FC2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1F78FD0F" w14:textId="668CEB61" w:rsidR="00A30746" w:rsidRPr="00AA4AB5" w:rsidRDefault="00AB7927" w:rsidP="00A30746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AA4AB5">
        <w:rPr>
          <w:rFonts w:ascii="Gill Sans MT" w:hAnsi="Gill Sans MT"/>
          <w:b/>
          <w:bCs/>
          <w:sz w:val="24"/>
          <w:szCs w:val="24"/>
        </w:rPr>
        <w:t>A CHARTER FOR FAITH SENSITIVE AND INCLUSIVE RELATIONSHIPS EDUCATION, RELATIONSHIPS AND SEX EDUCATION (RSE) AND HEALTH EDUCATION (RSHE)</w:t>
      </w:r>
      <w:r w:rsidR="00FA4BC0" w:rsidRPr="00AA4AB5">
        <w:rPr>
          <w:rStyle w:val="FootnoteReference"/>
          <w:rFonts w:ascii="Gill Sans MT" w:hAnsi="Gill Sans MT"/>
          <w:b/>
          <w:bCs/>
          <w:sz w:val="24"/>
          <w:szCs w:val="24"/>
        </w:rPr>
        <w:footnoteReference w:id="6"/>
      </w:r>
    </w:p>
    <w:p w14:paraId="00593426" w14:textId="77777777" w:rsidR="00A30746" w:rsidRPr="008D25AD" w:rsidRDefault="00A30746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7449BDF6" w:rsidR="00C14A93" w:rsidRPr="008D25AD" w:rsidRDefault="004668AB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In 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[</w:t>
      </w:r>
      <w:r w:rsidRPr="00AB7927">
        <w:rPr>
          <w:rFonts w:ascii="Gill Sans MT" w:hAnsi="Gill Sans MT"/>
          <w:i/>
          <w:iCs/>
          <w:sz w:val="24"/>
          <w:szCs w:val="24"/>
        </w:rPr>
        <w:t>organisation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’s</w:t>
      </w:r>
      <w:r w:rsidRPr="00AB7927">
        <w:rPr>
          <w:rFonts w:ascii="Gill Sans MT" w:hAnsi="Gill Sans MT"/>
          <w:i/>
          <w:iCs/>
          <w:sz w:val="24"/>
          <w:szCs w:val="24"/>
        </w:rPr>
        <w:t xml:space="preserve"> name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]</w:t>
      </w:r>
      <w:r w:rsidR="00AB7927">
        <w:rPr>
          <w:rFonts w:ascii="Gill Sans MT" w:hAnsi="Gill Sans MT"/>
          <w:i/>
          <w:iCs/>
          <w:sz w:val="24"/>
          <w:szCs w:val="24"/>
        </w:rPr>
        <w:t xml:space="preserve">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Pr="008D25AD">
        <w:rPr>
          <w:rFonts w:ascii="Gill Sans MT" w:hAnsi="Gill Sans MT"/>
          <w:sz w:val="24"/>
          <w:szCs w:val="24"/>
        </w:rPr>
        <w:t xml:space="preserve"> Relationships Education</w:t>
      </w:r>
      <w:r w:rsidR="00AF1B3B" w:rsidRPr="008D25AD">
        <w:rPr>
          <w:rFonts w:ascii="Gill Sans MT" w:hAnsi="Gill Sans MT"/>
          <w:sz w:val="24"/>
          <w:szCs w:val="24"/>
        </w:rPr>
        <w:t>,</w:t>
      </w:r>
      <w:r w:rsidRPr="008D25AD">
        <w:rPr>
          <w:rFonts w:ascii="Gill Sans MT" w:hAnsi="Gill Sans MT"/>
          <w:sz w:val="24"/>
          <w:szCs w:val="24"/>
        </w:rPr>
        <w:t xml:space="preserve"> Relationships and Sex Education (RSE) and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 w:rsidR="00CA203F" w:rsidRPr="008D25AD">
        <w:rPr>
          <w:rFonts w:ascii="Gill Sans MT" w:hAnsi="Gill Sans MT"/>
          <w:sz w:val="24"/>
          <w:szCs w:val="24"/>
        </w:rPr>
        <w:t>RSHE</w:t>
      </w:r>
      <w:r w:rsidR="00AB7927">
        <w:rPr>
          <w:rFonts w:ascii="Gill Sans MT" w:hAnsi="Gill Sans MT"/>
          <w:sz w:val="24"/>
          <w:szCs w:val="24"/>
        </w:rPr>
        <w:t>)</w:t>
      </w:r>
      <w:r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>
      <w:p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936E45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0A98D1B3" w14:textId="77777777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RS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4668AB" w:rsidRPr="008D25AD">
        <w:rPr>
          <w:rFonts w:ascii="Gill Sans MT" w:hAnsi="Gill Sans MT"/>
          <w:sz w:val="24"/>
          <w:szCs w:val="24"/>
        </w:rPr>
        <w:t>in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 schools published policy for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8CBE7D4" w14:textId="73BBE6F9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>RS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an inclusive way that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>give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dignity, 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that make up our wonderfully diverse society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, including the LGBT+ community.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be </w:t>
      </w:r>
      <w:r w:rsidR="007523F7" w:rsidRPr="00AB7927">
        <w:rPr>
          <w:rFonts w:ascii="Gill Sans MT" w:hAnsi="Gill Sans MT"/>
          <w:sz w:val="24"/>
          <w:szCs w:val="24"/>
        </w:rPr>
        <w:t>taught</w:t>
      </w:r>
      <w:r w:rsidR="00AF1B3B" w:rsidRPr="00AB7927">
        <w:rPr>
          <w:rFonts w:ascii="Gill Sans MT" w:hAnsi="Gill Sans MT"/>
          <w:sz w:val="24"/>
          <w:szCs w:val="24"/>
        </w:rPr>
        <w:t xml:space="preserve"> in a way that is sensitive to the faith and beliefs of those in the wider school community</w:t>
      </w:r>
      <w:r w:rsidR="00D36C77" w:rsidRPr="00AB7927">
        <w:rPr>
          <w:rFonts w:ascii="Gill Sans MT" w:hAnsi="Gill Sans MT"/>
          <w:sz w:val="24"/>
          <w:szCs w:val="24"/>
        </w:rPr>
        <w:t xml:space="preserve"> and will seek to fairly explain the tenets and varying interpretations of religious communities on matters of sex and relationships.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04D58033" w14:textId="12AED91D" w:rsidR="00222BA1" w:rsidRP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 and resist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the</w:t>
      </w:r>
      <w:r w:rsidR="00BC6C43" w:rsidRPr="00AB7927">
        <w:rPr>
          <w:rFonts w:ascii="Gill Sans MT" w:hAnsi="Gill Sans MT"/>
          <w:b/>
          <w:bCs/>
          <w:sz w:val="24"/>
          <w:szCs w:val="24"/>
        </w:rPr>
        <w:t xml:space="preserve"> harmful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influence of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 pornography</w:t>
      </w:r>
      <w:r w:rsidR="004C5F19" w:rsidRPr="00AB7927">
        <w:rPr>
          <w:rFonts w:ascii="Gill Sans MT" w:hAnsi="Gill Sans MT"/>
          <w:b/>
          <w:bCs/>
          <w:sz w:val="24"/>
          <w:szCs w:val="24"/>
        </w:rPr>
        <w:t xml:space="preserve"> in all its forms</w:t>
      </w:r>
      <w:r w:rsidRPr="00AB7927">
        <w:rPr>
          <w:rFonts w:ascii="Gill Sans MT" w:hAnsi="Gill Sans MT"/>
          <w:sz w:val="24"/>
          <w:szCs w:val="24"/>
        </w:rPr>
        <w:t>. It will give pupils opportunities to reflect on values and influences including their peers, the media, the internet, faith and culture that may have 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Pr="00AB7927">
        <w:rPr>
          <w:rFonts w:ascii="Gill Sans MT" w:hAnsi="Gill Sans MT"/>
          <w:sz w:val="24"/>
          <w:szCs w:val="24"/>
        </w:rPr>
        <w:t xml:space="preserve"> their attitudes to gender, relationships and sex. 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61ADEF84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5FD4C483" w14:textId="77777777" w:rsid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8D25AD">
        <w:rPr>
          <w:rFonts w:ascii="Gill Sans MT" w:hAnsi="Gill Sans MT"/>
          <w:b/>
          <w:bCs/>
          <w:sz w:val="24"/>
          <w:szCs w:val="24"/>
        </w:rPr>
        <w:t>r</w:t>
      </w:r>
      <w:r w:rsidRPr="008D25A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Pr="008D25AD">
        <w:rPr>
          <w:rFonts w:ascii="Gill Sans MT" w:hAnsi="Gill Sans MT"/>
          <w:sz w:val="24"/>
          <w:szCs w:val="24"/>
        </w:rPr>
        <w:t xml:space="preserve">. It will reflect the </w:t>
      </w:r>
      <w:r w:rsidR="002C7104" w:rsidRPr="008D25AD">
        <w:rPr>
          <w:rFonts w:ascii="Gill Sans MT" w:hAnsi="Gill Sans MT"/>
          <w:sz w:val="24"/>
          <w:szCs w:val="24"/>
        </w:rPr>
        <w:t>vi</w:t>
      </w:r>
      <w:r w:rsidRPr="008D25AD">
        <w:rPr>
          <w:rFonts w:ascii="Gill Sans MT" w:hAnsi="Gill Sans MT"/>
          <w:sz w:val="24"/>
          <w:szCs w:val="24"/>
        </w:rPr>
        <w:t xml:space="preserve">sion and associated values of the school </w:t>
      </w:r>
      <w:r w:rsidR="009E378D">
        <w:rPr>
          <w:rFonts w:ascii="Gill Sans MT" w:hAnsi="Gill Sans MT"/>
          <w:sz w:val="24"/>
          <w:szCs w:val="24"/>
        </w:rPr>
        <w:t>and develop character and virtues such as</w:t>
      </w:r>
      <w:r w:rsidRPr="008D25AD">
        <w:rPr>
          <w:rFonts w:ascii="Gill Sans MT" w:hAnsi="Gill Sans MT"/>
          <w:sz w:val="24"/>
          <w:szCs w:val="24"/>
        </w:rPr>
        <w:t xml:space="preserve"> honesty, integrity, self-control, courage, humility, kindness, forgiveness, generosity and a sense of justice. It will encourage relationships that are hopeful and aspirational. </w:t>
      </w:r>
    </w:p>
    <w:p w14:paraId="0083B55A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189A8E92" w14:textId="40E3021C" w:rsidR="00222BA1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E will be based on honest and medically accurate information based on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present a positive view of human sexuality.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 can learn about their bodies and sexual and reproductive health as appropriate to their age and maturity. </w:t>
      </w:r>
    </w:p>
    <w:p w14:paraId="7989BC95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11000C6" w14:textId="089405C7" w:rsidR="00222BA1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SEND but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high quality relationships and sex education.</w:t>
      </w:r>
    </w:p>
    <w:p w14:paraId="6DFA8EC2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C2D54F0" w14:textId="0504D64D" w:rsidR="00AF1B3B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 views about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consent, relationship abuse, exploitation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</w:p>
    <w:p w14:paraId="6EC65329" w14:textId="040B698B" w:rsidR="004668AB" w:rsidRPr="008D25AD" w:rsidRDefault="004668AB" w:rsidP="009061AB">
      <w:pPr>
        <w:pStyle w:val="ListParagraph"/>
        <w:rPr>
          <w:rFonts w:ascii="Gill Sans MT" w:hAnsi="Gill Sans MT"/>
          <w:sz w:val="24"/>
          <w:szCs w:val="24"/>
        </w:rPr>
      </w:pPr>
    </w:p>
    <w:p w14:paraId="5475AA5C" w14:textId="03F40DBC" w:rsidR="00170675" w:rsidRPr="008D25AD" w:rsidRDefault="00170675" w:rsidP="00936E45">
      <w:pPr>
        <w:rPr>
          <w:rFonts w:ascii="Gill Sans MT" w:hAnsi="Gill Sans MT"/>
          <w:sz w:val="24"/>
          <w:szCs w:val="24"/>
        </w:rPr>
      </w:pPr>
    </w:p>
    <w:p w14:paraId="6F84907E" w14:textId="4BA81833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312B4E01" w14:textId="789C3F77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1D3BB5F6" w14:textId="77777777" w:rsidR="002C7104" w:rsidRDefault="002C710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6ECAFD37" w14:textId="2E23CF71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CC17" w14:textId="77777777" w:rsidR="0040066A" w:rsidRDefault="0040066A" w:rsidP="00D41E0E">
      <w:pPr>
        <w:spacing w:after="0" w:line="240" w:lineRule="auto"/>
      </w:pPr>
      <w:r>
        <w:separator/>
      </w:r>
    </w:p>
  </w:endnote>
  <w:endnote w:type="continuationSeparator" w:id="0">
    <w:p w14:paraId="5239E524" w14:textId="77777777" w:rsidR="0040066A" w:rsidRDefault="0040066A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3FD4" w14:textId="77777777" w:rsidR="00A93FFB" w:rsidRDefault="00A93F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2B3A" w14:textId="77777777" w:rsidR="00A93FFB" w:rsidRDefault="00A93F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3BA5" w14:textId="77777777" w:rsidR="00A93FFB" w:rsidRDefault="00A93F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7E123" w14:textId="77777777" w:rsidR="0040066A" w:rsidRDefault="0040066A" w:rsidP="00D41E0E">
      <w:pPr>
        <w:spacing w:after="0" w:line="240" w:lineRule="auto"/>
      </w:pPr>
      <w:r>
        <w:separator/>
      </w:r>
    </w:p>
  </w:footnote>
  <w:footnote w:type="continuationSeparator" w:id="0">
    <w:p w14:paraId="079CD8A3" w14:textId="77777777" w:rsidR="0040066A" w:rsidRDefault="0040066A" w:rsidP="00D41E0E">
      <w:pPr>
        <w:spacing w:after="0" w:line="240" w:lineRule="auto"/>
      </w:pPr>
      <w:r>
        <w:continuationSeparator/>
      </w:r>
    </w:p>
  </w:footnote>
  <w:footnote w:id="1">
    <w:p w14:paraId="1D7B6C71" w14:textId="50A172A5" w:rsidR="00BD1B4E" w:rsidRDefault="00BD1B4E" w:rsidP="00BD1B4E">
      <w:pPr>
        <w:pStyle w:val="FootnoteText"/>
      </w:pPr>
      <w:r>
        <w:rPr>
          <w:rStyle w:val="FootnoteReference"/>
        </w:rPr>
        <w:footnoteRef/>
      </w:r>
      <w:r>
        <w:t xml:space="preserve"> Where, after consultation with parents and carers, primary schools decide to include elements of sex education in their curriculum</w:t>
      </w:r>
      <w:r w:rsidR="00AB7927">
        <w:t>.</w:t>
      </w:r>
      <w:r>
        <w:t xml:space="preserve"> </w:t>
      </w:r>
    </w:p>
  </w:footnote>
  <w:footnote w:id="2">
    <w:p w14:paraId="67DDF910" w14:textId="5CB7F457" w:rsidR="00BD1B4E" w:rsidRDefault="00BD1B4E">
      <w:pPr>
        <w:pStyle w:val="FootnoteText"/>
      </w:pPr>
      <w:r>
        <w:rPr>
          <w:rStyle w:val="FootnoteReference"/>
        </w:rPr>
        <w:footnoteRef/>
      </w:r>
      <w:r>
        <w:t xml:space="preserve"> The rest of this document uses RSHE to indicate either </w:t>
      </w:r>
      <w:r w:rsidRPr="00BD1B4E">
        <w:t>Relationships Education, Relationships and Sex Education and Health Education</w:t>
      </w:r>
      <w:r>
        <w:t xml:space="preserve"> as determined by the school</w:t>
      </w:r>
      <w:r w:rsidR="00AB7927">
        <w:t xml:space="preserve"> context.</w:t>
      </w:r>
    </w:p>
  </w:footnote>
  <w:footnote w:id="3">
    <w:p w14:paraId="1C278D6F" w14:textId="66A737FF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Equality Act 2010. </w:t>
      </w:r>
      <w:r w:rsidR="000A56C7">
        <w:t xml:space="preserve">Available at </w:t>
      </w:r>
      <w:r w:rsidRPr="001B2344">
        <w:t>www.legislation.gov.uk/ukpga/2010/15/contents</w:t>
      </w:r>
    </w:p>
  </w:footnote>
  <w:footnote w:id="4">
    <w:p w14:paraId="06097C08" w14:textId="182583A0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Relationships Education, Relationships and Sex Education (RSE) and health education 2019. </w:t>
      </w:r>
      <w:r w:rsidR="000A56C7">
        <w:t xml:space="preserve">Available at </w:t>
      </w:r>
      <w:r w:rsidR="000A56C7">
        <w:rPr>
          <w:i/>
          <w:iCs/>
        </w:rPr>
        <w:t xml:space="preserve"> </w:t>
      </w:r>
      <w:hyperlink r:id="rId1" w:history="1">
        <w:r w:rsidR="000A56C7" w:rsidRPr="000A56C7">
          <w:rPr>
            <w:rStyle w:val="Hyperlink"/>
          </w:rPr>
          <w:t>https://www.gov.uk/government/publications/relationships-education-relationships-and-sex-education-rse-and-health-education</w:t>
        </w:r>
      </w:hyperlink>
      <w:r>
        <w:t xml:space="preserve"> page </w:t>
      </w:r>
      <w:r w:rsidR="005B5792">
        <w:t>18 paragraph 49</w:t>
      </w:r>
      <w:r w:rsidR="00AB7927">
        <w:t>.</w:t>
      </w:r>
    </w:p>
  </w:footnote>
  <w:footnote w:id="5">
    <w:p w14:paraId="78128449" w14:textId="50651347" w:rsidR="00DF5BF9" w:rsidRDefault="00DF5BF9">
      <w:pPr>
        <w:pStyle w:val="FootnoteText"/>
      </w:pPr>
      <w:r>
        <w:rPr>
          <w:rStyle w:val="FootnoteReference"/>
        </w:rPr>
        <w:footnoteRef/>
      </w:r>
      <w:r>
        <w:t xml:space="preserve"> As used by Dr Jo Sell in her recent research which </w:t>
      </w:r>
      <w:r w:rsidR="00AB7927">
        <w:t xml:space="preserve">is due to </w:t>
      </w:r>
      <w:r>
        <w:t>be published by UCL</w:t>
      </w:r>
      <w:r w:rsidR="00AB7927">
        <w:t>.</w:t>
      </w:r>
    </w:p>
  </w:footnote>
  <w:footnote w:id="6">
    <w:p w14:paraId="2C759EA3" w14:textId="0DE0DD52" w:rsidR="00FA4BC0" w:rsidRDefault="00FA4BC0" w:rsidP="00FA4B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B7927">
        <w:t xml:space="preserve">RSHE is used to indicate either </w:t>
      </w:r>
      <w:r w:rsidR="00AB7927" w:rsidRPr="00BD1B4E">
        <w:t>Relationships Education, Relationships and Sex Education and Health Education</w:t>
      </w:r>
      <w:r w:rsidR="00AB7927">
        <w:t xml:space="preserve"> as determined by the school context since</w:t>
      </w:r>
      <w:r>
        <w:t xml:space="preserve">, after consultation with parents and carers primary schools </w:t>
      </w:r>
      <w:r w:rsidR="00AB7927">
        <w:t xml:space="preserve">may </w:t>
      </w:r>
      <w:r>
        <w:t>decide to include elements of sex education in their curriculum</w:t>
      </w:r>
      <w:r w:rsidR="00AB7927">
        <w:t>.</w:t>
      </w:r>
      <w:r>
        <w:t xml:space="preserve">  </w:t>
      </w:r>
    </w:p>
    <w:p w14:paraId="7BD3B00C" w14:textId="71A82C3C" w:rsidR="00FA4BC0" w:rsidRDefault="00FA4BC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AB47" w14:textId="1CCC058A" w:rsidR="00D41E0E" w:rsidRDefault="00D41E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A296" w14:textId="37463E2D" w:rsidR="00D41E0E" w:rsidRDefault="008D2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09A40D8" wp14:editId="7B2E23CB">
          <wp:simplePos x="0" y="0"/>
          <wp:positionH relativeFrom="column">
            <wp:posOffset>4305119</wp:posOffset>
          </wp:positionH>
          <wp:positionV relativeFrom="paragraph">
            <wp:posOffset>-275681</wp:posOffset>
          </wp:positionV>
          <wp:extent cx="2084705" cy="593725"/>
          <wp:effectExtent l="0" t="0" r="0" b="0"/>
          <wp:wrapTight wrapText="bothSides">
            <wp:wrapPolygon edited="0">
              <wp:start x="0" y="0"/>
              <wp:lineTo x="0" y="20791"/>
              <wp:lineTo x="21317" y="20791"/>
              <wp:lineTo x="21317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ucation Office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BB0B5" w14:textId="59FD33A8" w:rsidR="00D41E0E" w:rsidRDefault="00D41E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C623C"/>
    <w:multiLevelType w:val="hybridMultilevel"/>
    <w:tmpl w:val="2E10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B"/>
    <w:rsid w:val="00062552"/>
    <w:rsid w:val="000A56C7"/>
    <w:rsid w:val="000B0D0D"/>
    <w:rsid w:val="000B3C3C"/>
    <w:rsid w:val="000C54D4"/>
    <w:rsid w:val="000E7C09"/>
    <w:rsid w:val="0013782E"/>
    <w:rsid w:val="00147D93"/>
    <w:rsid w:val="00170675"/>
    <w:rsid w:val="001711AC"/>
    <w:rsid w:val="00183F4A"/>
    <w:rsid w:val="001B2344"/>
    <w:rsid w:val="001B3559"/>
    <w:rsid w:val="001E1A96"/>
    <w:rsid w:val="0021065A"/>
    <w:rsid w:val="00216002"/>
    <w:rsid w:val="00222BA1"/>
    <w:rsid w:val="00222E19"/>
    <w:rsid w:val="00255AF0"/>
    <w:rsid w:val="00282179"/>
    <w:rsid w:val="002C5447"/>
    <w:rsid w:val="002C7104"/>
    <w:rsid w:val="002E41B9"/>
    <w:rsid w:val="002F03ED"/>
    <w:rsid w:val="00304F7E"/>
    <w:rsid w:val="0033488E"/>
    <w:rsid w:val="003575E2"/>
    <w:rsid w:val="00366813"/>
    <w:rsid w:val="0040066A"/>
    <w:rsid w:val="00446B12"/>
    <w:rsid w:val="004668AB"/>
    <w:rsid w:val="004967C1"/>
    <w:rsid w:val="004C5F19"/>
    <w:rsid w:val="004D0CA0"/>
    <w:rsid w:val="004D70AE"/>
    <w:rsid w:val="004E79A7"/>
    <w:rsid w:val="005156EC"/>
    <w:rsid w:val="00556FC2"/>
    <w:rsid w:val="005B5792"/>
    <w:rsid w:val="005B7C1C"/>
    <w:rsid w:val="005D0D03"/>
    <w:rsid w:val="00613E9F"/>
    <w:rsid w:val="00652EF1"/>
    <w:rsid w:val="00657661"/>
    <w:rsid w:val="00675BBE"/>
    <w:rsid w:val="006A0437"/>
    <w:rsid w:val="007523F7"/>
    <w:rsid w:val="007A2BB8"/>
    <w:rsid w:val="007A2E37"/>
    <w:rsid w:val="007B6F1C"/>
    <w:rsid w:val="007C755F"/>
    <w:rsid w:val="00813B51"/>
    <w:rsid w:val="008171B0"/>
    <w:rsid w:val="0083413D"/>
    <w:rsid w:val="008708B4"/>
    <w:rsid w:val="008741D7"/>
    <w:rsid w:val="00886783"/>
    <w:rsid w:val="008D25AD"/>
    <w:rsid w:val="009061AB"/>
    <w:rsid w:val="00915226"/>
    <w:rsid w:val="0092151E"/>
    <w:rsid w:val="00936E45"/>
    <w:rsid w:val="00957F29"/>
    <w:rsid w:val="009702F7"/>
    <w:rsid w:val="009B3D04"/>
    <w:rsid w:val="009E378D"/>
    <w:rsid w:val="009E567B"/>
    <w:rsid w:val="00A30746"/>
    <w:rsid w:val="00A74654"/>
    <w:rsid w:val="00A864AB"/>
    <w:rsid w:val="00A93FFB"/>
    <w:rsid w:val="00AA4AB5"/>
    <w:rsid w:val="00AB106F"/>
    <w:rsid w:val="00AB7927"/>
    <w:rsid w:val="00AD3B54"/>
    <w:rsid w:val="00AF1B3B"/>
    <w:rsid w:val="00B27D4F"/>
    <w:rsid w:val="00B71237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44CFC"/>
    <w:rsid w:val="00CA203F"/>
    <w:rsid w:val="00CB1A1D"/>
    <w:rsid w:val="00CE2F0B"/>
    <w:rsid w:val="00D03845"/>
    <w:rsid w:val="00D13106"/>
    <w:rsid w:val="00D36C77"/>
    <w:rsid w:val="00D41E0E"/>
    <w:rsid w:val="00D5267A"/>
    <w:rsid w:val="00D83627"/>
    <w:rsid w:val="00DB531A"/>
    <w:rsid w:val="00DF34A9"/>
    <w:rsid w:val="00DF5BF9"/>
    <w:rsid w:val="00E14A39"/>
    <w:rsid w:val="00E1678D"/>
    <w:rsid w:val="00E67D6E"/>
    <w:rsid w:val="00F10D52"/>
    <w:rsid w:val="00F11815"/>
    <w:rsid w:val="00F4404D"/>
    <w:rsid w:val="00FA4BC0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5EEA"/>
  <w15:docId w15:val="{DA4B14D7-2819-42CE-8B8C-A0B6C8F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relationships-education-relationships-and-sex-education-rse-and-health-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922F-7C3B-8B46-A02F-6D6D8868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Holloway</dc:creator>
  <cp:lastModifiedBy>Microsoft Office User</cp:lastModifiedBy>
  <cp:revision>3</cp:revision>
  <cp:lastPrinted>2019-07-31T11:23:00Z</cp:lastPrinted>
  <dcterms:created xsi:type="dcterms:W3CDTF">2023-03-12T21:39:00Z</dcterms:created>
  <dcterms:modified xsi:type="dcterms:W3CDTF">2023-03-12T21:39:00Z</dcterms:modified>
</cp:coreProperties>
</file>